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6CB4DFE8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695B325C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6032CF">
        <w:trPr>
          <w:trHeight w:val="432"/>
        </w:trPr>
        <w:tc>
          <w:tcPr>
            <w:tcW w:w="10679" w:type="dxa"/>
            <w:shd w:val="clear" w:color="auto" w:fill="C5E0B3" w:themeFill="accent6" w:themeFillTint="66"/>
            <w:vAlign w:val="center"/>
          </w:tcPr>
          <w:p w14:paraId="02559FEB" w14:textId="3006CBEC" w:rsidR="002F5113" w:rsidRPr="00E375A0" w:rsidRDefault="002F5113" w:rsidP="006111A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780A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780A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1344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BGU</w:t>
            </w:r>
            <w:r w:rsidR="005A432D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6111A6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A55A95" w:rsidRPr="00E375A0" w14:paraId="43B9E891" w14:textId="77777777" w:rsidTr="006032CF">
        <w:trPr>
          <w:trHeight w:val="432"/>
        </w:trPr>
        <w:tc>
          <w:tcPr>
            <w:tcW w:w="10679" w:type="dxa"/>
          </w:tcPr>
          <w:p w14:paraId="303374DF" w14:textId="34BB454C" w:rsidR="006111A6" w:rsidRPr="00E375A0" w:rsidRDefault="006111A6" w:rsidP="00E375A0">
            <w:pPr>
              <w:pStyle w:val="Prrafodelista"/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jc w:val="both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E375A0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>Un jugador encesta con probabilidad 0.55. Calcula la probabilidad de que al tirar 6 veces enceste:</w:t>
            </w:r>
          </w:p>
          <w:p w14:paraId="52FD19A8" w14:textId="77777777" w:rsidR="006111A6" w:rsidRPr="00E375A0" w:rsidRDefault="006111A6" w:rsidP="00E375A0">
            <w:pPr>
              <w:spacing w:after="0" w:line="240" w:lineRule="auto"/>
              <w:ind w:left="360" w:firstLine="793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6111A6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 xml:space="preserve">a) 4 veces. </w:t>
            </w:r>
          </w:p>
          <w:p w14:paraId="4A773002" w14:textId="77777777" w:rsidR="006111A6" w:rsidRPr="00E375A0" w:rsidRDefault="006111A6" w:rsidP="00E375A0">
            <w:pPr>
              <w:spacing w:after="0" w:line="240" w:lineRule="auto"/>
              <w:ind w:left="360" w:firstLine="793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6111A6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 xml:space="preserve">b) todas las veces </w:t>
            </w:r>
          </w:p>
          <w:p w14:paraId="4117578B" w14:textId="59799690" w:rsidR="006111A6" w:rsidRPr="00E375A0" w:rsidRDefault="006111A6" w:rsidP="00E375A0">
            <w:pPr>
              <w:spacing w:after="0" w:line="240" w:lineRule="auto"/>
              <w:ind w:left="360" w:firstLine="793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6111A6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>c) ninguna</w:t>
            </w:r>
          </w:p>
          <w:p w14:paraId="04E36AAD" w14:textId="77777777" w:rsidR="00C30DAE" w:rsidRPr="00E375A0" w:rsidRDefault="00C30DAE" w:rsidP="00E375A0">
            <w:pPr>
              <w:spacing w:after="0" w:line="240" w:lineRule="auto"/>
              <w:ind w:left="360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</w:p>
          <w:p w14:paraId="3AB7F740" w14:textId="1BBF7A49" w:rsidR="00C30DAE" w:rsidRPr="00E375A0" w:rsidRDefault="00C30DAE" w:rsidP="00E375A0">
            <w:pPr>
              <w:pStyle w:val="Prrafodelista"/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jc w:val="both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E375A0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>La probabilidad de que un tirador acierte en el blanco es de1/4. Si tira 5 veces calcular la probabilidad de</w:t>
            </w:r>
          </w:p>
          <w:p w14:paraId="3E951E14" w14:textId="77777777" w:rsidR="00C30DAE" w:rsidRPr="00C30DAE" w:rsidRDefault="00C30DAE" w:rsidP="00E375A0">
            <w:pPr>
              <w:spacing w:after="0" w:line="240" w:lineRule="auto"/>
              <w:ind w:left="720" w:firstLine="433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C30DAE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>a) Que acierte como máximo 2 veces</w:t>
            </w:r>
          </w:p>
          <w:p w14:paraId="79AFB835" w14:textId="77777777" w:rsidR="00C30DAE" w:rsidRPr="00C30DAE" w:rsidRDefault="00C30DAE" w:rsidP="00E375A0">
            <w:pPr>
              <w:spacing w:after="0" w:line="240" w:lineRule="auto"/>
              <w:ind w:left="720" w:firstLine="433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C30DAE"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  <w:t>b) Que acierte alguna vez</w:t>
            </w:r>
          </w:p>
          <w:p w14:paraId="238031FC" w14:textId="77777777" w:rsidR="00C30DAE" w:rsidRPr="00E375A0" w:rsidRDefault="00C30DAE" w:rsidP="00E375A0">
            <w:pPr>
              <w:spacing w:after="0" w:line="240" w:lineRule="auto"/>
              <w:ind w:left="360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</w:p>
          <w:p w14:paraId="73665CD2" w14:textId="77777777" w:rsidR="00E375A0" w:rsidRPr="00E375A0" w:rsidRDefault="00E375A0" w:rsidP="00E375A0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E375A0">
              <w:rPr>
                <w:rFonts w:ascii="Tahoma" w:hAnsi="Tahoma" w:cs="Tahoma"/>
                <w:sz w:val="24"/>
                <w:szCs w:val="24"/>
              </w:rPr>
              <w:t xml:space="preserve">Supongamos que la probabilidad de tener una unidad defectuosa en una línea de ensamblaje es de 0.05. Si el conjunto de unidades terminadas constituye un conjunto de ensayos independientes: </w:t>
            </w:r>
          </w:p>
          <w:p w14:paraId="65CBE2A9" w14:textId="77777777" w:rsidR="00E375A0" w:rsidRPr="00E375A0" w:rsidRDefault="00E375A0" w:rsidP="00E375A0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 w:rsidRPr="00E375A0">
              <w:rPr>
                <w:rFonts w:ascii="Tahoma" w:hAnsi="Tahoma" w:cs="Tahoma"/>
                <w:sz w:val="24"/>
                <w:szCs w:val="24"/>
              </w:rPr>
              <w:t xml:space="preserve">1. ¿cuál es la probabilidad de que entre diez unidades dos se encuentren defectuosas? </w:t>
            </w:r>
          </w:p>
          <w:p w14:paraId="5F4EF68F" w14:textId="59C347C2" w:rsidR="00E375A0" w:rsidRPr="00E375A0" w:rsidRDefault="00E375A0" w:rsidP="00E375A0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 w:rsidRPr="00E375A0">
              <w:rPr>
                <w:rFonts w:ascii="Tahoma" w:hAnsi="Tahoma" w:cs="Tahoma"/>
                <w:sz w:val="24"/>
                <w:szCs w:val="24"/>
              </w:rPr>
              <w:t>2. ¿y de que a lo sumo dos se encuentren defectuosas?</w:t>
            </w:r>
          </w:p>
          <w:p w14:paraId="33A4B991" w14:textId="77777777" w:rsidR="00E375A0" w:rsidRPr="00E375A0" w:rsidRDefault="00E375A0" w:rsidP="00E375A0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  <w:p w14:paraId="516FAC38" w14:textId="0AC6E1F4" w:rsidR="00E375A0" w:rsidRPr="00E375A0" w:rsidRDefault="00E375A0" w:rsidP="00E375A0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C0C0C"/>
                <w:sz w:val="24"/>
                <w:szCs w:val="24"/>
                <w:lang w:eastAsia="es-ES"/>
              </w:rPr>
            </w:pPr>
            <w:r w:rsidRPr="00E375A0">
              <w:rPr>
                <w:rFonts w:ascii="Tahoma" w:hAnsi="Tahoma" w:cs="Tahoma"/>
                <w:sz w:val="24"/>
                <w:szCs w:val="24"/>
              </w:rPr>
              <w:t>El gerente de un restaurante que sólo da servicio mediante reservas sabe, por experiencia, que el 20% de las personas que reservan una mesa no asistirán. Si el restaurante acepta 25 reservas pero sólo dispone de 20 mesas, ¿cuál es la probabilidad de que a todas las personas que asistan al restaurante se les asigne una mesa?</w:t>
            </w:r>
          </w:p>
          <w:p w14:paraId="4413B956" w14:textId="41CA5763" w:rsidR="004C246D" w:rsidRPr="00E375A0" w:rsidRDefault="004C246D" w:rsidP="006111A6">
            <w:pPr>
              <w:pStyle w:val="TableParagraph"/>
              <w:ind w:left="720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  <w:tr w:rsidR="00A55A95" w:rsidRPr="00E375A0" w14:paraId="50137D78" w14:textId="77777777" w:rsidTr="006032CF">
        <w:trPr>
          <w:trHeight w:val="432"/>
        </w:trPr>
        <w:tc>
          <w:tcPr>
            <w:tcW w:w="10679" w:type="dxa"/>
          </w:tcPr>
          <w:p w14:paraId="57ABB996" w14:textId="77777777" w:rsidR="009513F6" w:rsidRPr="00E375A0" w:rsidRDefault="006111A6" w:rsidP="00B925B6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https://es.wikipedia.org/wiki/Distribuci%C3%B3n_binomial</w:t>
            </w:r>
          </w:p>
          <w:p w14:paraId="569C952B" w14:textId="5FC247F3" w:rsidR="006111A6" w:rsidRPr="00E375A0" w:rsidRDefault="006111A6" w:rsidP="00B925B6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https://www.youtube.com/watch?v=VtSXMb5RL5M</w:t>
            </w:r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203460A7" w14:textId="77777777" w:rsidR="006111A6" w:rsidRPr="00E375A0" w:rsidRDefault="009513F6" w:rsidP="006111A6">
      <w:pPr>
        <w:pStyle w:val="Ttulo1"/>
        <w:pBdr>
          <w:bottom w:val="single" w:sz="6" w:space="0" w:color="A2A9B1"/>
        </w:pBdr>
        <w:spacing w:before="0" w:after="60"/>
        <w:rPr>
          <w:rFonts w:ascii="Tahoma" w:hAnsi="Tahoma" w:cs="Tahoma"/>
          <w:color w:val="000000"/>
          <w:sz w:val="24"/>
          <w:szCs w:val="24"/>
        </w:rPr>
      </w:pPr>
      <w:r w:rsidRPr="00E375A0">
        <w:rPr>
          <w:rFonts w:ascii="Tahoma" w:hAnsi="Tahoma" w:cs="Tahoma"/>
          <w:color w:val="000000"/>
          <w:sz w:val="24"/>
          <w:szCs w:val="24"/>
        </w:rPr>
        <w:br/>
      </w:r>
      <w:r w:rsidR="006111A6" w:rsidRPr="00E375A0">
        <w:rPr>
          <w:rFonts w:ascii="Tahoma" w:hAnsi="Tahoma" w:cs="Tahoma"/>
          <w:b/>
          <w:bCs/>
          <w:color w:val="000000"/>
          <w:sz w:val="24"/>
          <w:szCs w:val="24"/>
        </w:rPr>
        <w:t>Distribución binomial</w:t>
      </w:r>
    </w:p>
    <w:p w14:paraId="6C695BA4" w14:textId="77777777" w:rsidR="006111A6" w:rsidRPr="00E375A0" w:rsidRDefault="006111A6" w:rsidP="00E375A0">
      <w:pPr>
        <w:jc w:val="both"/>
        <w:rPr>
          <w:rFonts w:ascii="Tahoma" w:hAnsi="Tahoma" w:cs="Tahoma"/>
          <w:vanish/>
          <w:sz w:val="24"/>
          <w:szCs w:val="24"/>
        </w:rPr>
      </w:pPr>
    </w:p>
    <w:p w14:paraId="15402BE1" w14:textId="3AE7262A" w:rsidR="006111A6" w:rsidRPr="00E375A0" w:rsidRDefault="006111A6" w:rsidP="00E375A0">
      <w:pPr>
        <w:pStyle w:val="NormalWeb"/>
        <w:spacing w:before="120" w:beforeAutospacing="0" w:after="120" w:afterAutospacing="0"/>
        <w:jc w:val="both"/>
        <w:rPr>
          <w:rFonts w:ascii="Tahoma" w:hAnsi="Tahoma" w:cs="Tahoma"/>
        </w:rPr>
      </w:pPr>
      <w:r w:rsidRPr="00E375A0">
        <w:rPr>
          <w:rFonts w:ascii="Tahoma" w:hAnsi="Tahoma" w:cs="Tahoma"/>
        </w:rPr>
        <w:t>En </w:t>
      </w:r>
      <w:hyperlink r:id="rId8" w:tooltip="Estadística" w:history="1">
        <w:r w:rsidRPr="00E375A0">
          <w:rPr>
            <w:rStyle w:val="Hipervnculo"/>
            <w:rFonts w:ascii="Tahoma" w:hAnsi="Tahoma" w:cs="Tahoma"/>
            <w:color w:val="auto"/>
            <w:u w:val="none"/>
          </w:rPr>
          <w:t>estadística</w:t>
        </w:r>
      </w:hyperlink>
      <w:r w:rsidRPr="00E375A0">
        <w:rPr>
          <w:rFonts w:ascii="Tahoma" w:hAnsi="Tahoma" w:cs="Tahoma"/>
        </w:rPr>
        <w:t>, la </w:t>
      </w:r>
      <w:r w:rsidRPr="00E375A0">
        <w:rPr>
          <w:rFonts w:ascii="Tahoma" w:hAnsi="Tahoma" w:cs="Tahoma"/>
          <w:b/>
          <w:bCs/>
        </w:rPr>
        <w:t>distribución binomial</w:t>
      </w:r>
      <w:r w:rsidRPr="00E375A0">
        <w:rPr>
          <w:rFonts w:ascii="Tahoma" w:hAnsi="Tahoma" w:cs="Tahoma"/>
        </w:rPr>
        <w:t> o </w:t>
      </w:r>
      <w:r w:rsidRPr="00E375A0">
        <w:rPr>
          <w:rFonts w:ascii="Tahoma" w:hAnsi="Tahoma" w:cs="Tahoma"/>
          <w:b/>
          <w:bCs/>
        </w:rPr>
        <w:t xml:space="preserve">distribución </w:t>
      </w:r>
      <w:proofErr w:type="spellStart"/>
      <w:r w:rsidRPr="00E375A0">
        <w:rPr>
          <w:rFonts w:ascii="Tahoma" w:hAnsi="Tahoma" w:cs="Tahoma"/>
          <w:b/>
          <w:bCs/>
        </w:rPr>
        <w:t>binómica</w:t>
      </w:r>
      <w:proofErr w:type="spellEnd"/>
      <w:r w:rsidRPr="00E375A0">
        <w:rPr>
          <w:rFonts w:ascii="Tahoma" w:hAnsi="Tahoma" w:cs="Tahoma"/>
        </w:rPr>
        <w:t> es una </w:t>
      </w:r>
      <w:hyperlink r:id="rId9" w:tooltip="Distribución de probabilidad" w:history="1">
        <w:r w:rsidRPr="00E375A0">
          <w:rPr>
            <w:rStyle w:val="Hipervnculo"/>
            <w:rFonts w:ascii="Tahoma" w:hAnsi="Tahoma" w:cs="Tahoma"/>
            <w:color w:val="auto"/>
            <w:u w:val="none"/>
          </w:rPr>
          <w:t>distribución de probabilidad</w:t>
        </w:r>
      </w:hyperlink>
      <w:r w:rsidRPr="00E375A0">
        <w:rPr>
          <w:rFonts w:ascii="Tahoma" w:hAnsi="Tahoma" w:cs="Tahoma"/>
        </w:rPr>
        <w:t> discreta que cuenta el número de éxitos en una secuencia de </w:t>
      </w:r>
      <w:r w:rsidRPr="00E375A0">
        <w:rPr>
          <w:rStyle w:val="mwe-math-mathml-inline"/>
          <w:rFonts w:ascii="Tahoma" w:hAnsi="Tahoma" w:cs="Tahoma"/>
          <w:vanish/>
        </w:rPr>
        <w:t>{\displaystyle n}</w:t>
      </w:r>
      <w:r w:rsidRPr="00E375A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006F7966" wp14:editId="166EFCDB">
                <wp:extent cx="301625" cy="301625"/>
                <wp:effectExtent l="0" t="0" r="0" b="0"/>
                <wp:docPr id="5" name="Rectángulo 5" descr="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C350E" id="Rectángulo 5" o:spid="_x0000_s1026" alt="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5YvgIAAMMFAAAOAAAAZHJzL2Uyb0RvYy54bWysVNuO0zAQfUfiHyy/Z3PZ9JKo6Wq3aRDS&#10;AisWPsBNnMbCsYPtNl0QH8O38GOMnV53XxCQh8iesc/MmTme2c2u5WhLlWZSZDi8CjCiopQVE+sM&#10;f/5UeFOMtCGiIlwKmuEnqvHN/PWrWd+lNJKN5BVVCECETvsuw40xXer7umxoS/SV7KgAZy1VSwxs&#10;1dqvFOkBveV+FARjv5eq6pQsqdZgzQcnnjv8uqal+VDXmhrEMwy5GfdX7r+yf38+I+laka5h5T4N&#10;8hdZtIQJCHqEyokhaKPYC6iWlUpqWZurUra+rGtWUscB2ITBMzaPDemo4wLF0d2xTPr/wZbvtw8K&#10;sSrDI4wEaaFFH6Fov36K9YZLBMaK6hIKJmyp+k6ncOOxe1CWrO7uZflFIyEXDRFreqs7uAsyAKiD&#10;SSnZN5RUkHNoIfwLDLvRgIZW/TtZQXCyMdIVcler1saAEqGd69fTsV90Z1AJxusgHEeQYgmu/dpG&#10;IOnhcqe0eUNli+wiwwqyc+Bke6/NcPRwxMYSsmCcg52kXFwYAHOwQGi4an02Cdfh70mQLKfLaezF&#10;0XjpxUGee7fFIvbGRTgZ5df5YpGHP2zcME4bVlVU2DAHtYXxn3Vzr/tBJ0e9aclZZeFsSlqtVwuu&#10;0JaA2gv3uZKD53TMv0zD1Qu4PKMURnFwFyVeMZ5OvLiIR14yCaZeECZ3yTiIkzgvLindM0H/nRLq&#10;M5yMoKeOzinpZ9wC973kRtKWGZgnnLUZnh4PkdQqcCkq11pDGB/WZ6Ww6Z9KAe0+NNrp1Up0UP9K&#10;Vk8gVyVBTjBPYPLBopHqG0Y9TJEM668boihG/K0AySdhHNux4zbxaBLBRp17VuceIkqAyrDBaFgu&#10;zDCqNp1i6wYiha4wQt7CM6mZk7B9QkNW+8cFk8Ix2U81O4rO9+7UafbOfwM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NpB7li+&#10;AgAAwwUAAA4AAAAAAAAAAAAAAAAALgIAAGRycy9lMm9Eb2MueG1sUEsBAi0AFAAGAAgAAAAhAGg2&#10;l2jaAAAAAwEAAA8AAAAAAAAAAAAAAAAAG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E375A0">
        <w:rPr>
          <w:rFonts w:ascii="Tahoma" w:hAnsi="Tahoma" w:cs="Tahoma"/>
        </w:rPr>
        <w:t> ensayos de </w:t>
      </w:r>
      <w:hyperlink r:id="rId10" w:tooltip="Experimento de Bernoulli" w:history="1">
        <w:r w:rsidRPr="00E375A0">
          <w:rPr>
            <w:rStyle w:val="Hipervnculo"/>
            <w:rFonts w:ascii="Tahoma" w:hAnsi="Tahoma" w:cs="Tahoma"/>
            <w:color w:val="auto"/>
            <w:u w:val="none"/>
          </w:rPr>
          <w:t>Bernoulli</w:t>
        </w:r>
      </w:hyperlink>
      <w:r w:rsidRPr="00E375A0">
        <w:rPr>
          <w:rFonts w:ascii="Tahoma" w:hAnsi="Tahoma" w:cs="Tahoma"/>
        </w:rPr>
        <w:t> independientes entre sí con una probabilidad fija </w:t>
      </w:r>
      <w:r w:rsidRPr="00E375A0">
        <w:rPr>
          <w:rStyle w:val="mwe-math-mathml-inline"/>
          <w:rFonts w:ascii="Tahoma" w:hAnsi="Tahoma" w:cs="Tahoma"/>
          <w:vanish/>
        </w:rPr>
        <w:t>{\displaystyle p}</w:t>
      </w:r>
      <w:r w:rsidRPr="00E375A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4F90E624" wp14:editId="7F604A81">
                <wp:extent cx="301625" cy="301625"/>
                <wp:effectExtent l="0" t="0" r="0" b="0"/>
                <wp:docPr id="4" name="Rectángulo 4" descr="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E1D9B" id="Rectángulo 4" o:spid="_x0000_s1026" alt="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R3vgIAAMMFAAAOAAAAZHJzL2Uyb0RvYy54bWysVNtu1DAQfUfiHyy/p0m23kuiZqt2s0FI&#10;BSoKH+BNnI1FYhvbu2lBfAzfwo8xdvbaviAgD5E9Y5+ZM3M8V9ePXYu2TBsuRYbjiwgjJkpZcbHO&#10;8OdPRTDDyFgqKtpKwTL8xAy+nr9+ddWrlI1kI9uKaQQgwqS9ynBjrUrD0JQN66i5kIoJcNZSd9TC&#10;Vq/DStMe0Ls2HEXRJOylrpSWJTMGrPngxHOPX9estB/q2jCL2gxDbtb/tf+v3D+cX9F0ralqeLlL&#10;g/5FFh3lAoIeoHJqKdpo/gKq46WWRtb2opRdKOual8xzADZx9IzNQ0MV81ygOEYdymT+H2z5fnuv&#10;Ea8yTDAStIMWfYSi/fop1ptWIjBWzJRQMOVK1SuTwo0Hda8dWaPuZPnFICEXDRVrdmMU3AUZANTe&#10;pLXsG0YryDl2EOEZhtsYQEOr/p2sIDjdWOkL+VjrzsWAEqFH36+nQ7/Yo0UlGC+jeDIaY1SCa7d2&#10;EWi6v6y0sW+Y7JBbZFhDdh6cbu+MHY7uj7hYQha8bcFO01acGQBzsEBouOp8Lgnf4e9JlCxnyxkJ&#10;yGiyDEiU58FNsSDBpIin4/wyXyzy+IeLG5O04VXFhAuzV1tM/qybO90POjnozciWVw7OpWT0erVo&#10;NdpSUHvhP19y8ByPhedp+HoBl2eU4hGJbkdJUExm04AUZBwk02gWRHFym0wikpC8OKd0xwX7d0qo&#10;z3Ayhp56Osekn3GL/PeSG007bmGetLzL8OxwiKZOgUtR+dZaytthfVIKl/6xFNDufaO9Xp1EB/Wv&#10;ZPUEctUS5ATzBCYfLBqpv2HUwxTJsPm6oZph1L4VIPkkJsSNHb8h4+kINvrUszr1UFECVIYtRsNy&#10;YYdRtVGarxuIFPvCCHkDz6TmXsLuCQ1Z7R4XTArPZDfV3Cg63ftTx9k7/w0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OfqtHe+&#10;AgAAwwUAAA4AAAAAAAAAAAAAAAAALgIAAGRycy9lMm9Eb2MueG1sUEsBAi0AFAAGAAgAAAAhAGg2&#10;l2jaAAAAAwEAAA8AAAAAAAAAAAAAAAAAG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E375A0">
        <w:rPr>
          <w:rFonts w:ascii="Tahoma" w:hAnsi="Tahoma" w:cs="Tahoma"/>
        </w:rPr>
        <w:t> de ocurrencia de éxito entre los ensayos. Un experimento de Bernoulli se caracteriza por ser </w:t>
      </w:r>
      <w:hyperlink r:id="rId11" w:tooltip="Dicotomía" w:history="1">
        <w:r w:rsidRPr="00E375A0">
          <w:rPr>
            <w:rStyle w:val="Hipervnculo"/>
            <w:rFonts w:ascii="Tahoma" w:hAnsi="Tahoma" w:cs="Tahoma"/>
            <w:color w:val="auto"/>
            <w:u w:val="none"/>
          </w:rPr>
          <w:t>dicotómico</w:t>
        </w:r>
      </w:hyperlink>
      <w:r w:rsidRPr="00E375A0">
        <w:rPr>
          <w:rFonts w:ascii="Tahoma" w:hAnsi="Tahoma" w:cs="Tahoma"/>
        </w:rPr>
        <w:t>, esto es, solo dos resultados son posibles, a uno de estos se le denomina “éxito” y tiene una probabilidad de ocurrencia </w:t>
      </w:r>
      <w:r w:rsidRPr="00E375A0">
        <w:rPr>
          <w:rStyle w:val="mwe-math-mathml-inline"/>
          <w:rFonts w:ascii="Tahoma" w:hAnsi="Tahoma" w:cs="Tahoma"/>
          <w:vanish/>
        </w:rPr>
        <w:t>{\displaystyle p}</w:t>
      </w:r>
      <w:r w:rsidRPr="00E375A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04D9D3BE" wp14:editId="35D4EA23">
                <wp:extent cx="301625" cy="301625"/>
                <wp:effectExtent l="0" t="0" r="0" b="0"/>
                <wp:docPr id="3" name="Rectángulo 3" descr="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37BBF" id="Rectángulo 3" o:spid="_x0000_s1026" alt="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OQvwIAAMMFAAAOAAAAZHJzL2Uyb0RvYy54bWysVNuO0zAQfUfiHyy/Z3PZ9JKo6Wq3aRDS&#10;AisWPsBNnMYisY3tNl0QH8O38GOMnV53XxCQh8iesc/MmTme2c2ua9GWKs0Ez3B4FWBEeSkqxtcZ&#10;/vyp8KYYaUN4RVrBaYafqMY389evZr1MaSQa0VZUIQDhOu1lhhtjZOr7umxoR/SVkJSDsxaqIwa2&#10;au1XivSA3rV+FARjvxeqkkqUVGuw5oMTzx1+XdPSfKhrTQ1qMwy5GfdX7r+yf38+I+laEdmwcp8G&#10;+YssOsI4BD1C5cQQtFHsBVTHSiW0qM1VKTpf1DUrqeMAbMLgGZvHhkjquEBxtDyWSf8/2PL99kEh&#10;VmX4GiNOOmjRRyjar598vWkFAmNFdQkFk7ZUvdQp3HiUD8qS1fJelF804mLREL6mt1rCXZABQB1M&#10;Som+oaSCnEML4V9g2I0GNLTq34kKgpONEa6Qu1p1NgaUCO1cv56O/aI7g0owXgfhOBphVIJrv7YR&#10;SHq4LJU2b6jokF1kWEF2Dpxs77UZjh6O2FhcFKxtwU7Sll8YAHOwQGi4an02Cdfh70mQLKfLaezF&#10;0XjpxUGee7fFIvbGRTgZ5df5YpGHP2zcME4bVlWU2zAHtYXxn3Vzr/tBJ0e9adGyysLZlLRarxat&#10;QlsCai/c50oOntMx/zINVy/g8oxSGMXBXZR4xXg68eIiHnnJJJh6QZjcJeMgTuK8uKR0zzj9d0qo&#10;z3Aygp46Oqekn3EL3PeSG0k7ZmCetKzL8PR4iKRWgUteudYawtphfVYKm/6pFNDuQ6OdXq1EB/Wv&#10;RPUEclUC5ATzBCYfLBqhvmHUwxTJsP66IYpi1L7lIPkkjGM7dtwmHk0i2Khzz+rcQ3gJUBk2GA3L&#10;hRlG1UYqtm4gUugKw8UtPJOaOQnbJzRktX9cMCkck/1Us6PofO9OnWbv/DcA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OglOQ&#10;vwIAAMMFAAAOAAAAAAAAAAAAAAAAAC4CAABkcnMvZTJvRG9jLnhtbFBLAQItABQABgAIAAAAIQBo&#10;Npdo2gAAAAMBAAAPAAAAAAAAAAAAAAAAABk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E375A0">
        <w:rPr>
          <w:rFonts w:ascii="Tahoma" w:hAnsi="Tahoma" w:cs="Tahoma"/>
        </w:rPr>
        <w:t> y al otro se le denomina “fracaso” y tiene u</w:t>
      </w:r>
      <w:bookmarkStart w:id="0" w:name="_GoBack"/>
      <w:bookmarkEnd w:id="0"/>
      <w:r w:rsidRPr="00E375A0">
        <w:rPr>
          <w:rFonts w:ascii="Tahoma" w:hAnsi="Tahoma" w:cs="Tahoma"/>
        </w:rPr>
        <w:t>na probabilidad </w:t>
      </w:r>
      <w:r w:rsidRPr="00E375A0">
        <w:rPr>
          <w:rStyle w:val="mwe-math-mathml-inline"/>
          <w:rFonts w:ascii="Tahoma" w:hAnsi="Tahoma" w:cs="Tahoma"/>
          <w:vanish/>
        </w:rPr>
        <w:t>{\displaystyle q=1-p}</w:t>
      </w:r>
      <w:r w:rsidRPr="00E375A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339CC4BD" wp14:editId="387477BA">
                <wp:extent cx="301625" cy="301625"/>
                <wp:effectExtent l="0" t="0" r="0" b="0"/>
                <wp:docPr id="2" name="Rectángulo 2" descr="{\displaystyle q=1-p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87552" id="Rectángulo 2" o:spid="_x0000_s1026" alt="{\displaystyle q=1-p}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Ki0AIAANcFAAAOAAAAZHJzL2Uyb0RvYy54bWysVEtu2zAQ3RfoHQjuFX0ifyREDhLLLgqk&#10;bdC0u25oibKIUqRC0pbdIIfpWXqxDil/k03RVguBnCHfzHsznKvrTcPRmirNpMhweBFgREUhSyaW&#10;Gf76Ze6NMdKGiJJwKWiGt1Tj68nbN1ddm9JI1pKXVCEAETrt2gzXxrSp7+uipg3RF7KlApyVVA0x&#10;sFVLv1SkA/SG+1EQDP1OqrJVsqBagzXvnXji8KuKFuZTVWlqEM8w5GbcX7n/wv79yRVJl4q0NSt2&#10;aZC/yKIhTEDQA1RODEErxV5BNaxQUsvKXBSy8WVVsYI6DsAmDF6weahJSx0XEEe3B5n0/4MtPq7v&#10;FWJlhiOMBGmgRJ9BtF8/xXLFJQJjSXUBgj19K5luOdlqs+UUPWah1z5b+bpWp4Dy0N4rK4Bu72Tx&#10;XSMhpzURS3qjW8CD1gD4vUkp2dWUlMAjtBD+GYbdaEBDi+6DLCEhsjLSibupVGNjgGxo42q4PdSQ&#10;bgwqwHgZhMNogFEBrt3aRiDp/nKrtHlHZYPsIsMKsnPgZH2nTX90f8TGEnLOOAc7Sbk4MwBmb4HQ&#10;cNX6bBKu6k9JkMzGs3HsxdFw5sVBnns382nsDefhaJBf5tNpHj7buGGc1qwsqbBh9h0Yxn9W4d1b&#10;6Hvn0INaclZaOJuSVsvFlCu0JvAC5u5zkoPneMw/T8PpBVxeUAqjOLiNEm8+HI+8eB4PvGQUjL0g&#10;TG6TYRAncT4/p3THBP13SqjLcDKAmjo6x6RfcAvc95obSRtmYMZw1mR4fDhEUtuBM1G60hrCeL8+&#10;kcKmf5QCyr0vtOtX26J99y9kuYV2VRLaCWYMTENY1FL9wKiDyZJh/bgiimLE3wto+SSMYzuK3CYe&#10;jCLYqFPP4tRDRAFQGTYY9cupgR1cWbWKLWuIFDphhLyBZ1Ix18L2CfVZ7R4XTA/HZDfp7Hg63btT&#10;x3k8+Q0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BYAUqLQAgAA1wUAAA4AAAAAAAAAAAAAAAAALgIAAGRycy9lMm9Eb2MueG1s&#10;UEsBAi0AFAAGAAgAAAAhAGg2l2jaAAAAAwEAAA8AAAAAAAAAAAAAAAAAKg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E375A0">
        <w:rPr>
          <w:rFonts w:ascii="Tahoma" w:hAnsi="Tahoma" w:cs="Tahoma"/>
        </w:rPr>
        <w:t>.</w:t>
      </w:r>
    </w:p>
    <w:p w14:paraId="607261E1" w14:textId="77777777" w:rsidR="006111A6" w:rsidRPr="00E375A0" w:rsidRDefault="006111A6" w:rsidP="00E375A0">
      <w:pPr>
        <w:jc w:val="both"/>
        <w:rPr>
          <w:rFonts w:ascii="Tahoma" w:hAnsi="Tahoma" w:cs="Tahoma"/>
          <w:sz w:val="24"/>
          <w:szCs w:val="24"/>
        </w:rPr>
      </w:pPr>
      <w:hyperlink r:id="rId12" w:anchor="mw-head" w:history="1">
        <w:r w:rsidRPr="00E375A0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bdr w:val="none" w:sz="0" w:space="0" w:color="auto" w:frame="1"/>
          </w:rPr>
          <w:t xml:space="preserve">Ir a la </w:t>
        </w:r>
        <w:proofErr w:type="spellStart"/>
        <w:r w:rsidRPr="00E375A0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bdr w:val="none" w:sz="0" w:space="0" w:color="auto" w:frame="1"/>
          </w:rPr>
          <w:t>navegación</w:t>
        </w:r>
      </w:hyperlink>
      <w:hyperlink r:id="rId13" w:anchor="searchInput" w:history="1">
        <w:r w:rsidRPr="00E375A0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bdr w:val="none" w:sz="0" w:space="0" w:color="auto" w:frame="1"/>
          </w:rPr>
          <w:t>Ir</w:t>
        </w:r>
        <w:proofErr w:type="spellEnd"/>
        <w:r w:rsidRPr="00E375A0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bdr w:val="none" w:sz="0" w:space="0" w:color="auto" w:frame="1"/>
          </w:rPr>
          <w:t xml:space="preserve"> a la búsqueda</w:t>
        </w:r>
      </w:hyperlink>
    </w:p>
    <w:p w14:paraId="58800AA1" w14:textId="463501E8" w:rsidR="0073527B" w:rsidRPr="00E375A0" w:rsidRDefault="006111A6" w:rsidP="004F565A">
      <w:pPr>
        <w:pStyle w:val="Ttulo1"/>
        <w:spacing w:before="0" w:after="225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noProof/>
          <w:sz w:val="24"/>
          <w:szCs w:val="24"/>
          <w:lang w:eastAsia="es-ES"/>
        </w:rPr>
        <w:lastRenderedPageBreak/>
        <w:drawing>
          <wp:inline distT="0" distB="0" distL="0" distR="0" wp14:anchorId="7A96F92B" wp14:editId="03EFA77E">
            <wp:extent cx="5555412" cy="50368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4309" t="13758" r="27769" b="9663"/>
                    <a:stretch/>
                  </pic:blipFill>
                  <pic:spPr bwMode="auto">
                    <a:xfrm>
                      <a:off x="0" y="0"/>
                      <a:ext cx="5572998" cy="505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527B" w:rsidRPr="00E375A0" w:rsidSect="006032CF">
      <w:headerReference w:type="default" r:id="rId15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151AC" w14:textId="77777777" w:rsidR="00431834" w:rsidRDefault="00431834" w:rsidP="008409C9">
      <w:pPr>
        <w:spacing w:after="0" w:line="240" w:lineRule="auto"/>
      </w:pPr>
      <w:r>
        <w:separator/>
      </w:r>
    </w:p>
  </w:endnote>
  <w:endnote w:type="continuationSeparator" w:id="0">
    <w:p w14:paraId="5FC100EB" w14:textId="77777777" w:rsidR="00431834" w:rsidRDefault="00431834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D6FA0" w14:textId="77777777" w:rsidR="00431834" w:rsidRDefault="00431834" w:rsidP="008409C9">
      <w:pPr>
        <w:spacing w:after="0" w:line="240" w:lineRule="auto"/>
      </w:pPr>
      <w:r>
        <w:separator/>
      </w:r>
    </w:p>
  </w:footnote>
  <w:footnote w:type="continuationSeparator" w:id="0">
    <w:p w14:paraId="05EE3AAF" w14:textId="77777777" w:rsidR="00431834" w:rsidRDefault="00431834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54EAC"/>
    <w:rsid w:val="00057C25"/>
    <w:rsid w:val="00092983"/>
    <w:rsid w:val="00093351"/>
    <w:rsid w:val="000A7075"/>
    <w:rsid w:val="000C79E6"/>
    <w:rsid w:val="000D158B"/>
    <w:rsid w:val="000D1E36"/>
    <w:rsid w:val="000D4CD0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21780A"/>
    <w:rsid w:val="00222DC5"/>
    <w:rsid w:val="00223AF2"/>
    <w:rsid w:val="002258D8"/>
    <w:rsid w:val="00235B6A"/>
    <w:rsid w:val="00252A9C"/>
    <w:rsid w:val="0028526E"/>
    <w:rsid w:val="00291411"/>
    <w:rsid w:val="002A0F0F"/>
    <w:rsid w:val="002B0BAB"/>
    <w:rsid w:val="002C1735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E7308"/>
    <w:rsid w:val="004F565A"/>
    <w:rsid w:val="004F7FDC"/>
    <w:rsid w:val="0050519D"/>
    <w:rsid w:val="00525309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1BE0"/>
    <w:rsid w:val="00672258"/>
    <w:rsid w:val="006800B7"/>
    <w:rsid w:val="00685678"/>
    <w:rsid w:val="00692A5E"/>
    <w:rsid w:val="00695785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A2A45"/>
    <w:rsid w:val="008B276B"/>
    <w:rsid w:val="008C380C"/>
    <w:rsid w:val="008D6CC5"/>
    <w:rsid w:val="00913440"/>
    <w:rsid w:val="00913E8A"/>
    <w:rsid w:val="00915817"/>
    <w:rsid w:val="009349D3"/>
    <w:rsid w:val="00934C6D"/>
    <w:rsid w:val="009513F6"/>
    <w:rsid w:val="00951F02"/>
    <w:rsid w:val="009911D1"/>
    <w:rsid w:val="009946EC"/>
    <w:rsid w:val="00997570"/>
    <w:rsid w:val="009977ED"/>
    <w:rsid w:val="009B058D"/>
    <w:rsid w:val="009B5F5D"/>
    <w:rsid w:val="009D5300"/>
    <w:rsid w:val="009E36DC"/>
    <w:rsid w:val="009F04E4"/>
    <w:rsid w:val="009F4287"/>
    <w:rsid w:val="00A01F61"/>
    <w:rsid w:val="00A10B6D"/>
    <w:rsid w:val="00A1324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7762"/>
    <w:rsid w:val="00C04029"/>
    <w:rsid w:val="00C1196E"/>
    <w:rsid w:val="00C1526B"/>
    <w:rsid w:val="00C26024"/>
    <w:rsid w:val="00C30DAE"/>
    <w:rsid w:val="00C31270"/>
    <w:rsid w:val="00C36130"/>
    <w:rsid w:val="00C42F17"/>
    <w:rsid w:val="00C4398F"/>
    <w:rsid w:val="00C47562"/>
    <w:rsid w:val="00C50FA1"/>
    <w:rsid w:val="00C67BC6"/>
    <w:rsid w:val="00C732A4"/>
    <w:rsid w:val="00C775CA"/>
    <w:rsid w:val="00C80F9F"/>
    <w:rsid w:val="00C843BC"/>
    <w:rsid w:val="00C924FA"/>
    <w:rsid w:val="00C943BC"/>
    <w:rsid w:val="00CB45D6"/>
    <w:rsid w:val="00CC1E39"/>
    <w:rsid w:val="00CF3795"/>
    <w:rsid w:val="00CF44D3"/>
    <w:rsid w:val="00D118C7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tad%C3%ADstica" TargetMode="External"/><Relationship Id="rId13" Type="http://schemas.openxmlformats.org/officeDocument/2006/relationships/hyperlink" Target="https://es.wikipedia.org/wiki/Distribuci%C3%B3n_binom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Distribuci%C3%B3n_binomi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Dicotom%C3%AD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s.wikipedia.org/wiki/Experimento_de_Bernoul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Distribuci%C3%B3n_de_probabilidad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514C-91B6-4114-BC0C-89AA2D8E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6</cp:revision>
  <cp:lastPrinted>2019-11-25T23:16:00Z</cp:lastPrinted>
  <dcterms:created xsi:type="dcterms:W3CDTF">2021-01-12T21:18:00Z</dcterms:created>
  <dcterms:modified xsi:type="dcterms:W3CDTF">2021-01-19T16:53:00Z</dcterms:modified>
</cp:coreProperties>
</file>